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FBA07" w14:textId="1F6B34C0" w:rsidR="00445E4A" w:rsidRDefault="00F72385" w:rsidP="00445E4A">
      <w:pPr>
        <w:spacing w:before="100" w:beforeAutospacing="1" w:after="100" w:afterAutospacing="1" w:line="300" w:lineRule="atLeast"/>
        <w:jc w:val="center"/>
        <w:rPr>
          <w:rFonts w:eastAsia="Times New Roman" w:cs="Times New Roman"/>
          <w:b/>
          <w:bCs/>
          <w:sz w:val="28"/>
          <w:szCs w:val="28"/>
          <w:u w:val="single"/>
        </w:rPr>
      </w:pPr>
      <w:r w:rsidRPr="0000719D">
        <w:tab/>
      </w:r>
      <w:r w:rsidRPr="0000719D">
        <w:tab/>
      </w:r>
      <w:r w:rsidRPr="0000719D">
        <w:tab/>
      </w:r>
      <w:r w:rsidRPr="0000719D">
        <w:tab/>
      </w:r>
      <w:r w:rsidRPr="0000719D">
        <w:tab/>
      </w:r>
      <w:r w:rsidRPr="0000719D">
        <w:tab/>
      </w:r>
      <w:r w:rsidRPr="0000719D">
        <w:tab/>
      </w:r>
      <w:r w:rsidRPr="0000719D">
        <w:tab/>
      </w:r>
      <w:r w:rsidR="0000719D" w:rsidRPr="0000719D">
        <w:br/>
      </w:r>
    </w:p>
    <w:p w14:paraId="18B08F17" w14:textId="77777777" w:rsidR="00445E4A" w:rsidRPr="0008597F" w:rsidRDefault="00445E4A" w:rsidP="00445E4A">
      <w:pPr>
        <w:spacing w:before="100" w:beforeAutospacing="1" w:after="100" w:afterAutospacing="1" w:line="300" w:lineRule="atLeast"/>
        <w:jc w:val="center"/>
        <w:rPr>
          <w:rFonts w:eastAsia="Times New Roman" w:cs="Times New Roman"/>
          <w:sz w:val="28"/>
          <w:szCs w:val="28"/>
          <w:u w:val="single"/>
        </w:rPr>
      </w:pPr>
      <w:r w:rsidRPr="0008597F">
        <w:rPr>
          <w:rFonts w:eastAsia="Times New Roman" w:cs="Times New Roman"/>
          <w:b/>
          <w:bCs/>
          <w:sz w:val="28"/>
          <w:szCs w:val="28"/>
          <w:u w:val="single"/>
        </w:rPr>
        <w:t>PUBLIC NOTICE</w:t>
      </w:r>
    </w:p>
    <w:p w14:paraId="486E1216" w14:textId="77777777" w:rsidR="00445E4A" w:rsidRPr="0008597F" w:rsidRDefault="00445E4A" w:rsidP="00445E4A">
      <w:pPr>
        <w:spacing w:before="100" w:beforeAutospacing="1" w:after="100" w:afterAutospacing="1" w:line="300" w:lineRule="atLeast"/>
        <w:rPr>
          <w:rFonts w:eastAsia="Times New Roman" w:cs="Times New Roman"/>
          <w:b/>
          <w:bCs/>
          <w:sz w:val="28"/>
          <w:szCs w:val="28"/>
        </w:rPr>
      </w:pPr>
      <w:r w:rsidRPr="0008597F">
        <w:rPr>
          <w:rFonts w:eastAsia="Times New Roman" w:cs="Times New Roman"/>
          <w:b/>
          <w:bCs/>
          <w:sz w:val="28"/>
          <w:szCs w:val="28"/>
        </w:rPr>
        <w:t>The Navajo Hopi Land Commission Office (NHLCO) is providing this notice to address confusion in the community regarding the closure of the Office of Navajo Hopi Indian Relocation (ONHIR).</w:t>
      </w:r>
    </w:p>
    <w:p w14:paraId="41B8C0B1" w14:textId="77777777" w:rsidR="00445E4A" w:rsidRPr="008B5095" w:rsidRDefault="00445E4A" w:rsidP="00445E4A">
      <w:pPr>
        <w:spacing w:before="100" w:beforeAutospacing="1" w:after="100" w:afterAutospacing="1" w:line="300" w:lineRule="atLeast"/>
        <w:rPr>
          <w:rFonts w:eastAsia="Times New Roman" w:cs="Times New Roman"/>
        </w:rPr>
      </w:pPr>
      <w:r w:rsidRPr="008B5095">
        <w:rPr>
          <w:rFonts w:eastAsia="Times New Roman" w:cs="Times New Roman"/>
          <w:b/>
          <w:bCs/>
        </w:rPr>
        <w:t>Important Information:</w:t>
      </w:r>
    </w:p>
    <w:p w14:paraId="67C512F3" w14:textId="77777777" w:rsidR="00445E4A" w:rsidRPr="008B5095" w:rsidRDefault="00445E4A" w:rsidP="00445E4A">
      <w:pPr>
        <w:spacing w:before="100" w:beforeAutospacing="1" w:after="100" w:afterAutospacing="1" w:line="300" w:lineRule="atLeast"/>
        <w:ind w:left="720"/>
        <w:rPr>
          <w:rFonts w:eastAsia="Times New Roman" w:cs="Times New Roman"/>
        </w:rPr>
      </w:pPr>
      <w:r w:rsidRPr="008B5095">
        <w:rPr>
          <w:rFonts w:eastAsia="Times New Roman" w:cs="Times New Roman"/>
        </w:rPr>
        <w:t xml:space="preserve">• </w:t>
      </w:r>
      <w:r w:rsidRPr="008B5095">
        <w:rPr>
          <w:rFonts w:eastAsia="Times New Roman" w:cs="Times New Roman"/>
          <w:b/>
          <w:bCs/>
        </w:rPr>
        <w:t>NHLCO is not a federal relocation program.</w:t>
      </w:r>
      <w:r w:rsidRPr="008B5095">
        <w:rPr>
          <w:rFonts w:eastAsia="Times New Roman" w:cs="Times New Roman"/>
        </w:rPr>
        <w:br/>
        <w:t>NHLCO does not determine eligibility or process relocation applications. These responsibilities belonged solely to ONHIR.</w:t>
      </w:r>
    </w:p>
    <w:p w14:paraId="0E74ED84" w14:textId="77777777" w:rsidR="00445E4A" w:rsidRPr="008B5095" w:rsidRDefault="00445E4A" w:rsidP="00445E4A">
      <w:pPr>
        <w:spacing w:before="100" w:beforeAutospacing="1" w:after="100" w:afterAutospacing="1" w:line="300" w:lineRule="atLeast"/>
        <w:ind w:left="720"/>
        <w:rPr>
          <w:rFonts w:eastAsia="Times New Roman" w:cs="Times New Roman"/>
        </w:rPr>
      </w:pPr>
      <w:r w:rsidRPr="008B5095">
        <w:rPr>
          <w:rFonts w:eastAsia="Times New Roman" w:cs="Times New Roman"/>
        </w:rPr>
        <w:t xml:space="preserve">• </w:t>
      </w:r>
      <w:r w:rsidRPr="008B5095">
        <w:rPr>
          <w:rFonts w:eastAsia="Times New Roman" w:cs="Times New Roman"/>
          <w:b/>
          <w:bCs/>
        </w:rPr>
        <w:t>ONHIR permanently closed</w:t>
      </w:r>
      <w:r>
        <w:rPr>
          <w:rFonts w:eastAsia="Times New Roman" w:cs="Times New Roman"/>
          <w:b/>
          <w:bCs/>
        </w:rPr>
        <w:t xml:space="preserve"> </w:t>
      </w:r>
      <w:r w:rsidRPr="008B5095">
        <w:rPr>
          <w:rFonts w:eastAsia="Times New Roman" w:cs="Times New Roman"/>
        </w:rPr>
        <w:t xml:space="preserve">on </w:t>
      </w:r>
      <w:r w:rsidRPr="008B5095">
        <w:rPr>
          <w:rFonts w:eastAsia="Times New Roman" w:cs="Times New Roman"/>
          <w:b/>
          <w:bCs/>
        </w:rPr>
        <w:t>September 30, 2025</w:t>
      </w:r>
      <w:r w:rsidRPr="008B5095">
        <w:rPr>
          <w:rFonts w:eastAsia="Times New Roman" w:cs="Times New Roman"/>
        </w:rPr>
        <w:t>.</w:t>
      </w:r>
      <w:r w:rsidRPr="008B5095">
        <w:rPr>
          <w:rFonts w:eastAsia="Times New Roman" w:cs="Times New Roman"/>
        </w:rPr>
        <w:br/>
        <w:t xml:space="preserve">The Flagstaff office </w:t>
      </w:r>
      <w:r>
        <w:rPr>
          <w:rFonts w:eastAsia="Times New Roman" w:cs="Times New Roman"/>
        </w:rPr>
        <w:t>is closed;</w:t>
      </w:r>
      <w:r w:rsidRPr="008B5095">
        <w:rPr>
          <w:rFonts w:eastAsia="Times New Roman" w:cs="Times New Roman"/>
        </w:rPr>
        <w:t xml:space="preserve"> </w:t>
      </w:r>
      <w:r>
        <w:rPr>
          <w:rFonts w:eastAsia="Times New Roman" w:cs="Times New Roman"/>
          <w:b/>
          <w:bCs/>
        </w:rPr>
        <w:t>n</w:t>
      </w:r>
      <w:r w:rsidRPr="008B5095">
        <w:rPr>
          <w:rFonts w:eastAsia="Times New Roman" w:cs="Times New Roman"/>
          <w:b/>
          <w:bCs/>
        </w:rPr>
        <w:t>o new relocation applications are being accepted.</w:t>
      </w:r>
      <w:r w:rsidRPr="008B5095">
        <w:rPr>
          <w:rFonts w:eastAsia="Times New Roman" w:cs="Times New Roman"/>
        </w:rPr>
        <w:br/>
        <w:t xml:space="preserve">The relocation program last opened to new applicants in </w:t>
      </w:r>
      <w:r w:rsidRPr="008B5095">
        <w:rPr>
          <w:rFonts w:eastAsia="Times New Roman" w:cs="Times New Roman"/>
          <w:b/>
          <w:bCs/>
        </w:rPr>
        <w:t>2010</w:t>
      </w:r>
      <w:r w:rsidRPr="008B5095">
        <w:rPr>
          <w:rFonts w:eastAsia="Times New Roman" w:cs="Times New Roman"/>
        </w:rPr>
        <w:t>. No new relocation homes or benefits can be issued.</w:t>
      </w:r>
    </w:p>
    <w:p w14:paraId="36C89062" w14:textId="77777777" w:rsidR="00445E4A" w:rsidRDefault="00445E4A" w:rsidP="00445E4A">
      <w:pPr>
        <w:spacing w:before="100" w:beforeAutospacing="1" w:after="100" w:afterAutospacing="1" w:line="300" w:lineRule="atLeast"/>
        <w:ind w:left="720"/>
        <w:rPr>
          <w:rFonts w:eastAsia="Times New Roman" w:cs="Times New Roman"/>
        </w:rPr>
      </w:pPr>
      <w:r w:rsidRPr="008B5095">
        <w:rPr>
          <w:rFonts w:eastAsia="Times New Roman" w:cs="Times New Roman"/>
        </w:rPr>
        <w:t xml:space="preserve">• If you receive information suggesting </w:t>
      </w:r>
      <w:r>
        <w:rPr>
          <w:rFonts w:eastAsia="Times New Roman" w:cs="Times New Roman"/>
        </w:rPr>
        <w:t>that new homes or applications are available, it</w:t>
      </w:r>
      <w:r w:rsidRPr="008B5095">
        <w:rPr>
          <w:rFonts w:eastAsia="Times New Roman" w:cs="Times New Roman"/>
          <w:b/>
          <w:bCs/>
        </w:rPr>
        <w:t xml:space="preserve"> is incorrect</w:t>
      </w:r>
      <w:r w:rsidRPr="008B5095">
        <w:rPr>
          <w:rFonts w:eastAsia="Times New Roman" w:cs="Times New Roman"/>
        </w:rPr>
        <w:t>.</w:t>
      </w:r>
    </w:p>
    <w:p w14:paraId="4757D89E" w14:textId="77777777" w:rsidR="00445E4A" w:rsidRPr="008B5095" w:rsidRDefault="00445E4A" w:rsidP="00445E4A">
      <w:pPr>
        <w:spacing w:before="100" w:beforeAutospacing="1" w:after="100" w:afterAutospacing="1" w:line="300" w:lineRule="atLeast"/>
        <w:ind w:left="720"/>
        <w:rPr>
          <w:rFonts w:eastAsia="Times New Roman" w:cs="Times New Roman"/>
        </w:rPr>
      </w:pPr>
      <w:r w:rsidRPr="008B5095">
        <w:rPr>
          <w:rFonts w:eastAsia="Times New Roman" w:cs="Times New Roman"/>
        </w:rPr>
        <w:t xml:space="preserve">• </w:t>
      </w:r>
      <w:r w:rsidRPr="008B5095">
        <w:rPr>
          <w:rFonts w:eastAsia="Times New Roman" w:cs="Times New Roman"/>
          <w:b/>
          <w:bCs/>
        </w:rPr>
        <w:t>Transition responsibilities have moved to the BIA.</w:t>
      </w:r>
      <w:r w:rsidRPr="008B5095">
        <w:rPr>
          <w:rFonts w:eastAsia="Times New Roman" w:cs="Times New Roman"/>
        </w:rPr>
        <w:br/>
        <w:t>An MOU between ONHIR and the Department of the Interior assigned remaining transition matters to the Bureau of Indian Affairs.</w:t>
      </w:r>
    </w:p>
    <w:p w14:paraId="101DF726" w14:textId="77777777" w:rsidR="00445E4A" w:rsidRPr="008B5095" w:rsidRDefault="00445E4A" w:rsidP="00445E4A">
      <w:pPr>
        <w:spacing w:before="100" w:beforeAutospacing="1" w:after="100" w:afterAutospacing="1" w:line="300" w:lineRule="atLeast"/>
        <w:ind w:left="720"/>
        <w:rPr>
          <w:rFonts w:eastAsia="Times New Roman" w:cs="Times New Roman"/>
        </w:rPr>
      </w:pPr>
      <w:r w:rsidRPr="008B5095">
        <w:rPr>
          <w:rFonts w:eastAsia="Times New Roman" w:cs="Times New Roman"/>
        </w:rPr>
        <w:t xml:space="preserve">• </w:t>
      </w:r>
      <w:r w:rsidRPr="008B5095">
        <w:rPr>
          <w:rFonts w:eastAsia="Times New Roman" w:cs="Times New Roman"/>
          <w:b/>
          <w:bCs/>
        </w:rPr>
        <w:t>NHLCO’s role is limited during this transition period.</w:t>
      </w:r>
      <w:r w:rsidRPr="008B5095">
        <w:rPr>
          <w:rFonts w:eastAsia="Times New Roman" w:cs="Times New Roman"/>
        </w:rPr>
        <w:br/>
        <w:t xml:space="preserve">NHLCO is assisting only with immediate issues until </w:t>
      </w:r>
      <w:r>
        <w:rPr>
          <w:rFonts w:eastAsia="Times New Roman" w:cs="Times New Roman"/>
        </w:rPr>
        <w:t>the BIA provides additional guidance</w:t>
      </w:r>
      <w:r w:rsidRPr="008B5095">
        <w:rPr>
          <w:rFonts w:eastAsia="Times New Roman" w:cs="Times New Roman"/>
        </w:rPr>
        <w:t>.</w:t>
      </w:r>
    </w:p>
    <w:p w14:paraId="689F26CC" w14:textId="77777777" w:rsidR="00445E4A" w:rsidRPr="008B5095" w:rsidRDefault="00445E4A" w:rsidP="00445E4A">
      <w:pPr>
        <w:spacing w:before="100" w:beforeAutospacing="1" w:after="100" w:afterAutospacing="1" w:line="300" w:lineRule="atLeast"/>
        <w:rPr>
          <w:rFonts w:eastAsia="Times New Roman" w:cs="Times New Roman"/>
        </w:rPr>
      </w:pPr>
      <w:r w:rsidRPr="008B5095">
        <w:rPr>
          <w:rFonts w:eastAsia="Times New Roman" w:cs="Times New Roman"/>
        </w:rPr>
        <w:t>For questions, please contact the Navajo Hopi Land Commission Office.</w:t>
      </w:r>
    </w:p>
    <w:p w14:paraId="3CA05094" w14:textId="77777777" w:rsidR="00445E4A" w:rsidRDefault="00445E4A" w:rsidP="00445E4A">
      <w:pPr>
        <w:rPr>
          <w:rFonts w:eastAsia="Times New Roman" w:cs="Times New Roman"/>
        </w:rPr>
      </w:pPr>
      <w:r w:rsidRPr="008B5095">
        <w:rPr>
          <w:rFonts w:eastAsia="Times New Roman" w:cs="Times New Roman"/>
          <w:b/>
          <w:bCs/>
        </w:rPr>
        <w:t>NHLCO Contact Information:</w:t>
      </w:r>
      <w:r w:rsidRPr="008B5095">
        <w:rPr>
          <w:rFonts w:eastAsia="Times New Roman" w:cs="Times New Roman"/>
        </w:rPr>
        <w:br/>
      </w:r>
      <w:r>
        <w:rPr>
          <w:rFonts w:eastAsia="Times New Roman" w:cs="Times New Roman"/>
        </w:rPr>
        <w:t>Phone Contact: (928) 357-6905</w:t>
      </w:r>
    </w:p>
    <w:p w14:paraId="6D4009E4" w14:textId="77777777" w:rsidR="00445E4A" w:rsidRPr="008B5095" w:rsidRDefault="00445E4A" w:rsidP="00445E4A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Website: </w:t>
      </w:r>
      <w:hyperlink r:id="rId7" w:history="1">
        <w:r w:rsidRPr="004E6D2D">
          <w:rPr>
            <w:rStyle w:val="Hyperlink"/>
            <w:rFonts w:eastAsia="Times New Roman" w:cs="Times New Roman"/>
          </w:rPr>
          <w:t>https://nhlco.navajo-nsn.gov/</w:t>
        </w:r>
      </w:hyperlink>
      <w:r>
        <w:rPr>
          <w:rFonts w:eastAsia="Times New Roman" w:cs="Times New Roman"/>
        </w:rPr>
        <w:t xml:space="preserve"> </w:t>
      </w:r>
    </w:p>
    <w:p w14:paraId="4CC85EA6" w14:textId="77777777" w:rsidR="00445E4A" w:rsidRPr="008B5095" w:rsidRDefault="00445E4A" w:rsidP="00445E4A">
      <w:pPr>
        <w:spacing w:line="300" w:lineRule="atLeast"/>
        <w:rPr>
          <w:rFonts w:eastAsia="Times New Roman" w:cs="Times New Roman"/>
        </w:rPr>
      </w:pPr>
    </w:p>
    <w:p w14:paraId="3DE3D2A8" w14:textId="77777777" w:rsidR="00445E4A" w:rsidRPr="008B5095" w:rsidRDefault="00445E4A" w:rsidP="00445E4A">
      <w:pPr>
        <w:rPr>
          <w:rFonts w:cs="Times New Roman"/>
        </w:rPr>
      </w:pPr>
    </w:p>
    <w:p w14:paraId="5DFD9F32" w14:textId="68155464" w:rsidR="00337E7B" w:rsidRPr="0000719D" w:rsidRDefault="00337E7B" w:rsidP="00445E4A">
      <w:pPr>
        <w:pStyle w:val="NormalWeb"/>
      </w:pPr>
    </w:p>
    <w:sectPr w:rsidR="00337E7B" w:rsidRPr="0000719D" w:rsidSect="0089407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0" w:footer="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71213" w14:textId="77777777" w:rsidR="005D186E" w:rsidRDefault="005D186E" w:rsidP="003325C5">
      <w:r>
        <w:separator/>
      </w:r>
    </w:p>
  </w:endnote>
  <w:endnote w:type="continuationSeparator" w:id="0">
    <w:p w14:paraId="3F9100CD" w14:textId="77777777" w:rsidR="005D186E" w:rsidRDefault="005D186E" w:rsidP="00332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95621653"/>
      <w:docPartObj>
        <w:docPartGallery w:val="Page Numbers (Bottom of Page)"/>
        <w:docPartUnique/>
      </w:docPartObj>
    </w:sdtPr>
    <w:sdtContent>
      <w:p w14:paraId="52089181" w14:textId="2836D145" w:rsidR="003325C5" w:rsidRDefault="003325C5" w:rsidP="0089407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6DE1CED" w14:textId="77777777" w:rsidR="003325C5" w:rsidRDefault="003325C5" w:rsidP="003325C5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cs="Times New Roman"/>
      </w:rPr>
      <w:id w:val="672226828"/>
      <w:docPartObj>
        <w:docPartGallery w:val="Page Numbers (Bottom of Page)"/>
        <w:docPartUnique/>
      </w:docPartObj>
    </w:sdtPr>
    <w:sdtContent>
      <w:p w14:paraId="51C5BBCB" w14:textId="6C383130" w:rsidR="0089407C" w:rsidRPr="00D676C8" w:rsidRDefault="0089407C" w:rsidP="00D40C1F">
        <w:pPr>
          <w:pStyle w:val="Footer"/>
          <w:framePr w:wrap="none" w:vAnchor="text" w:hAnchor="margin" w:xAlign="center" w:y="1"/>
          <w:rPr>
            <w:rStyle w:val="PageNumber"/>
            <w:rFonts w:cs="Times New Roman"/>
          </w:rPr>
        </w:pPr>
        <w:r w:rsidRPr="00D676C8">
          <w:rPr>
            <w:rStyle w:val="PageNumber"/>
            <w:rFonts w:cs="Times New Roman"/>
          </w:rPr>
          <w:fldChar w:fldCharType="begin"/>
        </w:r>
        <w:r w:rsidRPr="00D676C8">
          <w:rPr>
            <w:rStyle w:val="PageNumber"/>
            <w:rFonts w:cs="Times New Roman"/>
          </w:rPr>
          <w:instrText xml:space="preserve"> PAGE </w:instrText>
        </w:r>
        <w:r w:rsidRPr="00D676C8">
          <w:rPr>
            <w:rStyle w:val="PageNumber"/>
            <w:rFonts w:cs="Times New Roman"/>
          </w:rPr>
          <w:fldChar w:fldCharType="separate"/>
        </w:r>
        <w:r w:rsidRPr="00D676C8">
          <w:rPr>
            <w:rStyle w:val="PageNumber"/>
            <w:rFonts w:cs="Times New Roman"/>
            <w:noProof/>
          </w:rPr>
          <w:t>2</w:t>
        </w:r>
        <w:r w:rsidRPr="00D676C8">
          <w:rPr>
            <w:rStyle w:val="PageNumber"/>
            <w:rFonts w:cs="Times New Roman"/>
          </w:rPr>
          <w:fldChar w:fldCharType="end"/>
        </w:r>
      </w:p>
    </w:sdtContent>
  </w:sdt>
  <w:p w14:paraId="69BBAE8E" w14:textId="1CB1DE03" w:rsidR="003325C5" w:rsidRPr="00D676C8" w:rsidRDefault="003325C5" w:rsidP="0089407C">
    <w:pPr>
      <w:pStyle w:val="Footer"/>
      <w:tabs>
        <w:tab w:val="clear" w:pos="4680"/>
        <w:tab w:val="clear" w:pos="9360"/>
        <w:tab w:val="left" w:pos="5760"/>
      </w:tabs>
      <w:ind w:left="-1440" w:right="360"/>
      <w:jc w:val="center"/>
      <w:rPr>
        <w:rFonts w:cs="Times New Roman"/>
      </w:rPr>
    </w:pPr>
  </w:p>
  <w:p w14:paraId="6E9ECAC4" w14:textId="77777777" w:rsidR="0089407C" w:rsidRPr="00D676C8" w:rsidRDefault="0089407C" w:rsidP="0089407C">
    <w:pPr>
      <w:pStyle w:val="Footer"/>
      <w:tabs>
        <w:tab w:val="clear" w:pos="4680"/>
        <w:tab w:val="clear" w:pos="9360"/>
        <w:tab w:val="left" w:pos="5760"/>
      </w:tabs>
      <w:ind w:left="-1440" w:right="360"/>
      <w:jc w:val="center"/>
      <w:rPr>
        <w:rFonts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EEF98" w14:textId="2B98F3D1" w:rsidR="0089407C" w:rsidRDefault="000313B4" w:rsidP="0089407C">
    <w:pPr>
      <w:pStyle w:val="Footer"/>
      <w:ind w:left="-1440"/>
    </w:pPr>
    <w:r>
      <w:rPr>
        <w:noProof/>
      </w:rPr>
      <w:drawing>
        <wp:inline distT="0" distB="0" distL="0" distR="0" wp14:anchorId="25CE66A1" wp14:editId="53BD933D">
          <wp:extent cx="7772400" cy="609502"/>
          <wp:effectExtent l="0" t="0" r="0" b="635"/>
          <wp:docPr id="794257224" name="Picture 7942572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6095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441D8" w14:textId="77777777" w:rsidR="005D186E" w:rsidRDefault="005D186E" w:rsidP="003325C5">
      <w:r>
        <w:separator/>
      </w:r>
    </w:p>
  </w:footnote>
  <w:footnote w:type="continuationSeparator" w:id="0">
    <w:p w14:paraId="2E2CFE0C" w14:textId="77777777" w:rsidR="005D186E" w:rsidRDefault="005D186E" w:rsidP="00332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36C3E" w14:textId="57841E27" w:rsidR="00464C3E" w:rsidRDefault="00464C3E" w:rsidP="00464C3E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1EBB0" w14:textId="1417B113" w:rsidR="0089407C" w:rsidRDefault="001904C2" w:rsidP="0089407C">
    <w:pPr>
      <w:pStyle w:val="Header"/>
      <w:ind w:left="-1440"/>
    </w:pPr>
    <w:r>
      <w:rPr>
        <w:noProof/>
      </w:rPr>
      <w:drawing>
        <wp:inline distT="0" distB="0" distL="0" distR="0" wp14:anchorId="6BF0F493" wp14:editId="4CCC3F13">
          <wp:extent cx="7772400" cy="1371795"/>
          <wp:effectExtent l="0" t="0" r="0" b="0"/>
          <wp:docPr id="752390692" name="Picture 2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390692" name="Picture 2" descr="A picture containing 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371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33ECE"/>
    <w:multiLevelType w:val="hybridMultilevel"/>
    <w:tmpl w:val="646ACDAA"/>
    <w:lvl w:ilvl="0" w:tplc="5972FA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D27497"/>
    <w:multiLevelType w:val="multilevel"/>
    <w:tmpl w:val="16623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CD0A84"/>
    <w:multiLevelType w:val="hybridMultilevel"/>
    <w:tmpl w:val="5B148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B01D2"/>
    <w:multiLevelType w:val="hybridMultilevel"/>
    <w:tmpl w:val="1626294A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4" w15:restartNumberingAfterBreak="0">
    <w:nsid w:val="3BB14110"/>
    <w:multiLevelType w:val="multilevel"/>
    <w:tmpl w:val="8CEE1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2153EC"/>
    <w:multiLevelType w:val="multilevel"/>
    <w:tmpl w:val="BE181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B26FF3"/>
    <w:multiLevelType w:val="hybridMultilevel"/>
    <w:tmpl w:val="3CAC2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3030C4"/>
    <w:multiLevelType w:val="hybridMultilevel"/>
    <w:tmpl w:val="03227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BE1C61"/>
    <w:multiLevelType w:val="hybridMultilevel"/>
    <w:tmpl w:val="D026D7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A4670A9"/>
    <w:multiLevelType w:val="hybridMultilevel"/>
    <w:tmpl w:val="6554DCB6"/>
    <w:lvl w:ilvl="0" w:tplc="08DA0B7E">
      <w:numFmt w:val="bullet"/>
      <w:lvlText w:val="•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 w15:restartNumberingAfterBreak="0">
    <w:nsid w:val="646410BD"/>
    <w:multiLevelType w:val="hybridMultilevel"/>
    <w:tmpl w:val="ECE24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913C08"/>
    <w:multiLevelType w:val="multilevel"/>
    <w:tmpl w:val="991EB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BD9086C"/>
    <w:multiLevelType w:val="hybridMultilevel"/>
    <w:tmpl w:val="6F3E1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4025720">
    <w:abstractNumId w:val="7"/>
  </w:num>
  <w:num w:numId="2" w16cid:durableId="1531143031">
    <w:abstractNumId w:val="3"/>
  </w:num>
  <w:num w:numId="3" w16cid:durableId="1316495855">
    <w:abstractNumId w:val="10"/>
  </w:num>
  <w:num w:numId="4" w16cid:durableId="476531307">
    <w:abstractNumId w:val="2"/>
  </w:num>
  <w:num w:numId="5" w16cid:durableId="673455177">
    <w:abstractNumId w:val="6"/>
  </w:num>
  <w:num w:numId="6" w16cid:durableId="788743336">
    <w:abstractNumId w:val="0"/>
  </w:num>
  <w:num w:numId="7" w16cid:durableId="1510801509">
    <w:abstractNumId w:val="8"/>
  </w:num>
  <w:num w:numId="8" w16cid:durableId="826558049">
    <w:abstractNumId w:val="5"/>
  </w:num>
  <w:num w:numId="9" w16cid:durableId="1632707409">
    <w:abstractNumId w:val="4"/>
  </w:num>
  <w:num w:numId="10" w16cid:durableId="255213185">
    <w:abstractNumId w:val="1"/>
  </w:num>
  <w:num w:numId="11" w16cid:durableId="1619218657">
    <w:abstractNumId w:val="12"/>
  </w:num>
  <w:num w:numId="12" w16cid:durableId="982660085">
    <w:abstractNumId w:val="9"/>
  </w:num>
  <w:num w:numId="13" w16cid:durableId="1958961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966"/>
    <w:rsid w:val="0000719D"/>
    <w:rsid w:val="00026FC6"/>
    <w:rsid w:val="0002771E"/>
    <w:rsid w:val="000313B4"/>
    <w:rsid w:val="00042DF3"/>
    <w:rsid w:val="000A05DF"/>
    <w:rsid w:val="000F072D"/>
    <w:rsid w:val="0010385B"/>
    <w:rsid w:val="00117972"/>
    <w:rsid w:val="00177A39"/>
    <w:rsid w:val="001904C2"/>
    <w:rsid w:val="00211816"/>
    <w:rsid w:val="0021730A"/>
    <w:rsid w:val="00224228"/>
    <w:rsid w:val="00244551"/>
    <w:rsid w:val="00245003"/>
    <w:rsid w:val="0026066A"/>
    <w:rsid w:val="00281204"/>
    <w:rsid w:val="002E32A8"/>
    <w:rsid w:val="002E6D49"/>
    <w:rsid w:val="002F3F9E"/>
    <w:rsid w:val="002F7E15"/>
    <w:rsid w:val="00306164"/>
    <w:rsid w:val="00310180"/>
    <w:rsid w:val="003325C5"/>
    <w:rsid w:val="00336D51"/>
    <w:rsid w:val="00337E7B"/>
    <w:rsid w:val="00345DF0"/>
    <w:rsid w:val="00386775"/>
    <w:rsid w:val="00387AD4"/>
    <w:rsid w:val="003A640C"/>
    <w:rsid w:val="003A65DB"/>
    <w:rsid w:val="004029F6"/>
    <w:rsid w:val="00431432"/>
    <w:rsid w:val="00445E4A"/>
    <w:rsid w:val="00464C3E"/>
    <w:rsid w:val="004A1DE3"/>
    <w:rsid w:val="004C7C02"/>
    <w:rsid w:val="004E1C1F"/>
    <w:rsid w:val="00505E08"/>
    <w:rsid w:val="00523109"/>
    <w:rsid w:val="005802D7"/>
    <w:rsid w:val="005B651E"/>
    <w:rsid w:val="005D186E"/>
    <w:rsid w:val="00607FD1"/>
    <w:rsid w:val="006109A8"/>
    <w:rsid w:val="006271D2"/>
    <w:rsid w:val="00690423"/>
    <w:rsid w:val="006A4627"/>
    <w:rsid w:val="006E1C53"/>
    <w:rsid w:val="00700D9B"/>
    <w:rsid w:val="00704E5E"/>
    <w:rsid w:val="0071440A"/>
    <w:rsid w:val="00757DCF"/>
    <w:rsid w:val="00777DFE"/>
    <w:rsid w:val="007C7461"/>
    <w:rsid w:val="008015A5"/>
    <w:rsid w:val="008123CE"/>
    <w:rsid w:val="00854C11"/>
    <w:rsid w:val="00867FA9"/>
    <w:rsid w:val="00870198"/>
    <w:rsid w:val="00877ECE"/>
    <w:rsid w:val="0089407C"/>
    <w:rsid w:val="008A32AA"/>
    <w:rsid w:val="008B371D"/>
    <w:rsid w:val="0092784C"/>
    <w:rsid w:val="00985729"/>
    <w:rsid w:val="009D1E17"/>
    <w:rsid w:val="009E1B31"/>
    <w:rsid w:val="009F5B38"/>
    <w:rsid w:val="00A01B48"/>
    <w:rsid w:val="00A81E18"/>
    <w:rsid w:val="00A95E86"/>
    <w:rsid w:val="00B26314"/>
    <w:rsid w:val="00B65FB3"/>
    <w:rsid w:val="00B73118"/>
    <w:rsid w:val="00B812F3"/>
    <w:rsid w:val="00BA0FBA"/>
    <w:rsid w:val="00BA2756"/>
    <w:rsid w:val="00BB08F9"/>
    <w:rsid w:val="00BF60B7"/>
    <w:rsid w:val="00C061EC"/>
    <w:rsid w:val="00D3087B"/>
    <w:rsid w:val="00D53966"/>
    <w:rsid w:val="00D5751A"/>
    <w:rsid w:val="00D676C8"/>
    <w:rsid w:val="00D95C7A"/>
    <w:rsid w:val="00D95D43"/>
    <w:rsid w:val="00DA1455"/>
    <w:rsid w:val="00E030BC"/>
    <w:rsid w:val="00E11E13"/>
    <w:rsid w:val="00EC1F12"/>
    <w:rsid w:val="00EC2816"/>
    <w:rsid w:val="00EC6F4B"/>
    <w:rsid w:val="00ED0C2B"/>
    <w:rsid w:val="00ED4226"/>
    <w:rsid w:val="00F01E56"/>
    <w:rsid w:val="00F102DD"/>
    <w:rsid w:val="00F17C4C"/>
    <w:rsid w:val="00F72385"/>
    <w:rsid w:val="00F726D3"/>
    <w:rsid w:val="00FB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542E13"/>
  <w15:chartTrackingRefBased/>
  <w15:docId w15:val="{03843A80-2E16-F645-8426-3ABE92BE1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30A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39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1C53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3325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25C5"/>
  </w:style>
  <w:style w:type="character" w:styleId="PageNumber">
    <w:name w:val="page number"/>
    <w:basedOn w:val="DefaultParagraphFont"/>
    <w:uiPriority w:val="99"/>
    <w:semiHidden/>
    <w:unhideWhenUsed/>
    <w:rsid w:val="003325C5"/>
  </w:style>
  <w:style w:type="paragraph" w:styleId="Header">
    <w:name w:val="header"/>
    <w:basedOn w:val="Normal"/>
    <w:link w:val="HeaderChar"/>
    <w:uiPriority w:val="99"/>
    <w:unhideWhenUsed/>
    <w:rsid w:val="00464C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4C3E"/>
  </w:style>
  <w:style w:type="character" w:styleId="Strong">
    <w:name w:val="Strong"/>
    <w:basedOn w:val="DefaultParagraphFont"/>
    <w:uiPriority w:val="22"/>
    <w:qFormat/>
    <w:rsid w:val="0000719D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F5B3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F5B3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24228"/>
    <w:pPr>
      <w:spacing w:before="100" w:beforeAutospacing="1" w:after="100" w:afterAutospacing="1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1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1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hlco.navajo-nsn.gov/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Byron C. Shorty</dc:creator>
  <cp:keywords/>
  <dc:description/>
  <cp:lastModifiedBy>Sarah Slim</cp:lastModifiedBy>
  <cp:revision>2</cp:revision>
  <cp:lastPrinted>2026-04-01T20:21:00Z</cp:lastPrinted>
  <dcterms:created xsi:type="dcterms:W3CDTF">2026-04-03T22:45:00Z</dcterms:created>
  <dcterms:modified xsi:type="dcterms:W3CDTF">2026-04-03T22:45:00Z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f7673bc37cc0fa6940d6142ff142c87b031881398d27a8ccc084375f4bef5fb7</vt:lpwstr>
  </property>
</Properties>
</file>